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26C0B1" w14:textId="2965FE27" w:rsidR="00110456" w:rsidRDefault="006B5CC5">
      <w:pPr>
        <w:spacing w:line="280" w:lineRule="exact"/>
        <w:contextualSpacing/>
        <w:jc w:val="center"/>
        <w:rPr>
          <w:rFonts w:ascii="Times New Roman" w:eastAsia="AdvOTea1a7398" w:hAnsi="Times New Roman" w:hint="eastAsia"/>
          <w:b/>
          <w:bCs/>
          <w:kern w:val="0"/>
          <w:sz w:val="24"/>
          <w:szCs w:val="24"/>
        </w:rPr>
      </w:pPr>
      <w:r>
        <w:rPr>
          <w:rFonts w:ascii="Times New Roman" w:eastAsia="AdvOTea1a7398" w:hAnsi="Times New Roman" w:hint="eastAsia"/>
          <w:b/>
          <w:bCs/>
          <w:kern w:val="0"/>
          <w:sz w:val="24"/>
          <w:szCs w:val="24"/>
        </w:rPr>
        <w:t>A</w:t>
      </w:r>
      <w:r w:rsidR="0022168A">
        <w:rPr>
          <w:rFonts w:ascii="Times New Roman" w:eastAsia="AdvOTea1a7398" w:hAnsi="Times New Roman" w:hint="eastAsia"/>
          <w:b/>
          <w:bCs/>
          <w:kern w:val="0"/>
          <w:sz w:val="24"/>
          <w:szCs w:val="24"/>
        </w:rPr>
        <w:t xml:space="preserve">pplications of fs laser micro-processing of transparent materials </w:t>
      </w:r>
    </w:p>
    <w:p w14:paraId="6BBB3E8F" w14:textId="77777777" w:rsidR="00110456" w:rsidRDefault="00110456">
      <w:pPr>
        <w:spacing w:line="280" w:lineRule="exact"/>
        <w:contextualSpacing/>
        <w:jc w:val="center"/>
        <w:rPr>
          <w:rFonts w:ascii="Times New Roman" w:eastAsia="AdvOTea1a7398" w:hAnsi="Times New Roman"/>
          <w:kern w:val="0"/>
          <w:szCs w:val="21"/>
        </w:rPr>
      </w:pPr>
    </w:p>
    <w:p w14:paraId="095BE23F" w14:textId="60E7CD85" w:rsidR="00110456" w:rsidRDefault="0022168A">
      <w:pPr>
        <w:spacing w:line="280" w:lineRule="exact"/>
        <w:contextualSpacing/>
        <w:jc w:val="center"/>
        <w:rPr>
          <w:rFonts w:ascii="Times New Roman" w:eastAsia="AdvOTea1a7398" w:hAnsi="Times New Roman"/>
          <w:i/>
          <w:kern w:val="0"/>
          <w:szCs w:val="21"/>
        </w:rPr>
      </w:pPr>
      <w:r>
        <w:rPr>
          <w:rFonts w:ascii="Times New Roman" w:eastAsia="AdvOTea1a7398" w:hAnsi="Times New Roman" w:hint="eastAsia"/>
          <w:i/>
          <w:kern w:val="0"/>
          <w:szCs w:val="21"/>
        </w:rPr>
        <w:t>Zhejiang University</w:t>
      </w:r>
      <w:commentRangeStart w:id="0"/>
      <w:r w:rsidR="002C04FB">
        <w:rPr>
          <w:rFonts w:ascii="Times New Roman" w:eastAsia="AdvOTea1a7398" w:hAnsi="Times New Roman"/>
          <w:i/>
          <w:kern w:val="0"/>
          <w:szCs w:val="21"/>
        </w:rPr>
        <w:t>, China</w:t>
      </w:r>
      <w:commentRangeEnd w:id="0"/>
      <w:r w:rsidR="00E002F1">
        <w:rPr>
          <w:rStyle w:val="af"/>
        </w:rPr>
        <w:commentReference w:id="0"/>
      </w:r>
    </w:p>
    <w:p w14:paraId="25034CC0" w14:textId="77777777" w:rsidR="00110456" w:rsidRDefault="00110456">
      <w:pPr>
        <w:spacing w:line="280" w:lineRule="exact"/>
        <w:contextualSpacing/>
        <w:jc w:val="center"/>
        <w:rPr>
          <w:rFonts w:ascii="Times New Roman" w:eastAsia="AdvOTea1a7398" w:hAnsi="Times New Roman"/>
          <w:kern w:val="0"/>
          <w:szCs w:val="21"/>
        </w:rPr>
      </w:pPr>
    </w:p>
    <w:p w14:paraId="0AA42EA1" w14:textId="0C630B3D" w:rsidR="00110456" w:rsidRDefault="0022168A">
      <w:pPr>
        <w:spacing w:line="280" w:lineRule="exact"/>
        <w:contextualSpacing/>
        <w:jc w:val="center"/>
        <w:rPr>
          <w:rFonts w:ascii="Times New Roman" w:eastAsia="AdvOTea1a7398" w:hAnsi="Times New Roman" w:hint="eastAsia"/>
          <w:b/>
          <w:kern w:val="0"/>
          <w:szCs w:val="21"/>
        </w:rPr>
      </w:pPr>
      <w:proofErr w:type="spellStart"/>
      <w:r>
        <w:rPr>
          <w:rFonts w:ascii="Times New Roman" w:eastAsia="AdvOTea1a7398" w:hAnsi="Times New Roman" w:hint="eastAsia"/>
          <w:b/>
          <w:kern w:val="0"/>
          <w:szCs w:val="21"/>
        </w:rPr>
        <w:t>Jianrong</w:t>
      </w:r>
      <w:proofErr w:type="spellEnd"/>
      <w:r>
        <w:rPr>
          <w:rFonts w:ascii="Times New Roman" w:eastAsia="AdvOTea1a7398" w:hAnsi="Times New Roman" w:hint="eastAsia"/>
          <w:b/>
          <w:kern w:val="0"/>
          <w:szCs w:val="21"/>
        </w:rPr>
        <w:t xml:space="preserve"> Qiu</w:t>
      </w:r>
    </w:p>
    <w:p w14:paraId="579D97E6" w14:textId="7D7847DB" w:rsidR="00E002F1" w:rsidRDefault="00E002F1">
      <w:pPr>
        <w:spacing w:line="280" w:lineRule="exact"/>
        <w:contextualSpacing/>
        <w:jc w:val="center"/>
        <w:rPr>
          <w:rFonts w:ascii="Times New Roman" w:eastAsia="AdvOTea1a7398" w:hAnsi="Times New Roman" w:hint="eastAsia"/>
          <w:b/>
          <w:kern w:val="0"/>
          <w:szCs w:val="21"/>
        </w:rPr>
      </w:pPr>
      <w:r>
        <w:rPr>
          <w:rFonts w:ascii="Times New Roman" w:eastAsia="AdvOTea1a7398" w:hAnsi="Times New Roman" w:hint="eastAsia"/>
          <w:b/>
          <w:kern w:val="0"/>
          <w:szCs w:val="21"/>
        </w:rPr>
        <w:t>Email:</w:t>
      </w:r>
      <w:r>
        <w:rPr>
          <w:rFonts w:ascii="Times New Roman" w:eastAsia="AdvOTea1a7398" w:hAnsi="Times New Roman"/>
          <w:b/>
          <w:kern w:val="0"/>
          <w:szCs w:val="21"/>
        </w:rPr>
        <w:t xml:space="preserve"> </w:t>
      </w:r>
      <w:r w:rsidR="0022168A">
        <w:rPr>
          <w:rFonts w:ascii="Times New Roman" w:eastAsia="AdvOTea1a7398" w:hAnsi="Times New Roman" w:hint="eastAsia"/>
          <w:b/>
          <w:kern w:val="0"/>
          <w:szCs w:val="21"/>
        </w:rPr>
        <w:t>qjr@zju.edu.cn</w:t>
      </w:r>
    </w:p>
    <w:p w14:paraId="53D94259" w14:textId="77777777" w:rsidR="00110456" w:rsidRDefault="00110456">
      <w:pPr>
        <w:spacing w:line="280" w:lineRule="exact"/>
        <w:contextualSpacing/>
        <w:jc w:val="center"/>
        <w:rPr>
          <w:rFonts w:ascii="Times New Roman" w:eastAsia="AdvOTea1a7398" w:hAnsi="Times New Roman"/>
          <w:kern w:val="0"/>
          <w:szCs w:val="21"/>
        </w:rPr>
      </w:pPr>
    </w:p>
    <w:p w14:paraId="00F65DC5" w14:textId="3F6B8203" w:rsidR="00AE4B5B" w:rsidRDefault="00AE4B5B" w:rsidP="00AE4B5B">
      <w:pPr>
        <w:spacing w:line="340" w:lineRule="exact"/>
        <w:rPr>
          <w:rFonts w:ascii="Times New Roman" w:eastAsia="楷体_GB2312" w:hAnsi="Times New Roman"/>
          <w:szCs w:val="21"/>
        </w:rPr>
      </w:pPr>
      <w:r>
        <w:rPr>
          <w:rFonts w:ascii="Times New Roman" w:eastAsia="楷体_GB2312" w:hAnsi="Times New Roman"/>
          <w:szCs w:val="21"/>
        </w:rPr>
        <w:t xml:space="preserve">Femtosecond laser is an extreme physical condition. It has been widely used for </w:t>
      </w:r>
      <w:r>
        <w:rPr>
          <w:rFonts w:ascii="Times New Roman" w:eastAsia="楷体_GB2312" w:hAnsi="Times New Roman" w:hint="eastAsia"/>
          <w:szCs w:val="21"/>
        </w:rPr>
        <w:t>additive, subtractive and equal material manufacturing</w:t>
      </w:r>
      <w:r>
        <w:rPr>
          <w:rFonts w:ascii="Times New Roman" w:eastAsia="楷体_GB2312" w:hAnsi="Times New Roman"/>
          <w:szCs w:val="21"/>
        </w:rPr>
        <w:t xml:space="preserve"> due to its ultra-short laser pulse and ultrahigh light intensity. When a transparent material e.g. glass is irradiated by a tightly focused femtosecond laser, the photo-induced reaction occurs only near the focused part of the laser beam inside the glass due to the multiphoton processes. In this talk, we will describe what happened during </w:t>
      </w:r>
      <w:r w:rsidR="00183CD6">
        <w:rPr>
          <w:rFonts w:ascii="Times New Roman" w:eastAsia="楷体_GB2312" w:hAnsi="Times New Roman" w:hint="eastAsia"/>
          <w:szCs w:val="21"/>
        </w:rPr>
        <w:t xml:space="preserve">and after </w:t>
      </w:r>
      <w:r>
        <w:rPr>
          <w:rFonts w:ascii="Times New Roman" w:eastAsia="楷体_GB2312" w:hAnsi="Times New Roman"/>
          <w:szCs w:val="21"/>
        </w:rPr>
        <w:t xml:space="preserve">the fs laser irradiation in </w:t>
      </w:r>
      <w:r w:rsidR="00183CD6">
        <w:rPr>
          <w:rFonts w:ascii="Times New Roman" w:eastAsia="楷体_GB2312" w:hAnsi="Times New Roman" w:hint="eastAsia"/>
          <w:szCs w:val="21"/>
        </w:rPr>
        <w:t>transparent materials</w:t>
      </w:r>
      <w:r>
        <w:rPr>
          <w:rFonts w:ascii="Times New Roman" w:eastAsia="楷体_GB2312" w:hAnsi="Times New Roman"/>
          <w:szCs w:val="21"/>
        </w:rPr>
        <w:t xml:space="preserve">, some observations of interesting phenomena, e.g. precipitation of bandgap tunable nanocrystals and formation of periodically distributed nanocrystals etc. The mechanisms and promising applications of these phenomena are also discussed. </w:t>
      </w:r>
    </w:p>
    <w:p w14:paraId="50D32A78" w14:textId="2F691338" w:rsidR="00110456" w:rsidRDefault="002C04FB">
      <w:pPr>
        <w:autoSpaceDE w:val="0"/>
        <w:autoSpaceDN w:val="0"/>
        <w:adjustRightInd w:val="0"/>
        <w:ind w:firstLineChars="200" w:firstLine="420"/>
        <w:rPr>
          <w:rFonts w:ascii="Times New Roman" w:eastAsia="AdvOTea1a7398" w:hAnsi="Times New Roman"/>
          <w:kern w:val="0"/>
          <w:szCs w:val="21"/>
        </w:rPr>
      </w:pPr>
      <w:commentRangeStart w:id="1"/>
      <w:r>
        <w:rPr>
          <w:rFonts w:ascii="Times New Roman" w:eastAsia="AdvOTea1a7398" w:hAnsi="Times New Roman"/>
          <w:kern w:val="0"/>
          <w:szCs w:val="21"/>
        </w:rPr>
        <w:t xml:space="preserve"> </w:t>
      </w:r>
      <w:commentRangeEnd w:id="1"/>
      <w:r w:rsidR="00E002F1">
        <w:rPr>
          <w:rStyle w:val="af"/>
        </w:rPr>
        <w:commentReference w:id="1"/>
      </w:r>
      <w:r>
        <w:rPr>
          <w:rFonts w:ascii="Times New Roman" w:eastAsia="AdvOTea1a7398" w:hAnsi="Times New Roman"/>
          <w:kern w:val="0"/>
          <w:szCs w:val="21"/>
        </w:rPr>
        <w:t xml:space="preserve"> </w:t>
      </w:r>
    </w:p>
    <w:p w14:paraId="50112B23" w14:textId="67643874" w:rsidR="00110456" w:rsidRDefault="0022168A">
      <w:pPr>
        <w:overflowPunct w:val="0"/>
        <w:autoSpaceDE w:val="0"/>
        <w:autoSpaceDN w:val="0"/>
        <w:spacing w:line="440" w:lineRule="exact"/>
        <w:jc w:val="left"/>
        <w:rPr>
          <w:rFonts w:ascii="Times New Roman" w:hAnsi="Times New Roman"/>
          <w:b/>
          <w:bCs/>
          <w:szCs w:val="21"/>
          <w:u w:val="single"/>
        </w:rPr>
      </w:pPr>
      <w:r>
        <w:rPr>
          <w:rFonts w:ascii="Times New Roman" w:hAnsi="Times New Roman"/>
          <w:b/>
          <w:bCs/>
          <w:noProof/>
          <w:szCs w:val="21"/>
          <w:u w:val="single"/>
        </w:rPr>
        <w:drawing>
          <wp:anchor distT="0" distB="0" distL="114300" distR="114300" simplePos="0" relativeHeight="251660288" behindDoc="1" locked="0" layoutInCell="1" allowOverlap="1" wp14:anchorId="37D07FF0" wp14:editId="49D86244">
            <wp:simplePos x="0" y="0"/>
            <wp:positionH relativeFrom="column">
              <wp:posOffset>-322580</wp:posOffset>
            </wp:positionH>
            <wp:positionV relativeFrom="paragraph">
              <wp:posOffset>335915</wp:posOffset>
            </wp:positionV>
            <wp:extent cx="743585" cy="1115060"/>
            <wp:effectExtent l="0" t="0" r="0" b="8890"/>
            <wp:wrapTight wrapText="bothSides">
              <wp:wrapPolygon edited="0">
                <wp:start x="0" y="0"/>
                <wp:lineTo x="0" y="21403"/>
                <wp:lineTo x="21028" y="21403"/>
                <wp:lineTo x="21028" y="0"/>
                <wp:lineTo x="0" y="0"/>
              </wp:wrapPolygon>
            </wp:wrapTight>
            <wp:docPr id="15449446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44611" name="图片 15449446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0CCFC" w14:textId="543A9B4A" w:rsidR="00110456" w:rsidRDefault="002C04FB">
      <w:pPr>
        <w:overflowPunct w:val="0"/>
        <w:autoSpaceDE w:val="0"/>
        <w:autoSpaceDN w:val="0"/>
        <w:spacing w:line="440" w:lineRule="exact"/>
        <w:jc w:val="left"/>
        <w:rPr>
          <w:rFonts w:ascii="Times New Roman" w:hAnsi="Times New Roman"/>
          <w:b/>
          <w:bCs/>
          <w:szCs w:val="21"/>
          <w:u w:val="single"/>
        </w:rPr>
      </w:pPr>
      <w:r>
        <w:rPr>
          <w:rFonts w:ascii="Times New Roman" w:hAnsi="Times New Roman"/>
          <w:b/>
          <w:bCs/>
          <w:szCs w:val="21"/>
          <w:u w:val="single"/>
        </w:rPr>
        <w:t>Short Bio:</w:t>
      </w:r>
    </w:p>
    <w:p w14:paraId="42B4AF45" w14:textId="14E23590" w:rsidR="00110456" w:rsidRPr="0022168A" w:rsidRDefault="0022168A">
      <w:pPr>
        <w:spacing w:line="280" w:lineRule="exact"/>
        <w:contextualSpacing/>
        <w:rPr>
          <w:rFonts w:ascii="Times New Roman" w:eastAsia="AdvOTea1a7398" w:hAnsi="Times New Roman" w:hint="eastAsia"/>
          <w:color w:val="FFFFFF" w:themeColor="background1"/>
          <w:kern w:val="0"/>
          <w:szCs w:val="21"/>
        </w:rPr>
      </w:pPr>
      <w:proofErr w:type="spellStart"/>
      <w:r w:rsidRPr="0022168A">
        <w:rPr>
          <w:rFonts w:ascii="Times New Roman" w:hAnsi="Times New Roman" w:hint="eastAsia"/>
          <w:b/>
          <w:w w:val="90"/>
          <w:szCs w:val="21"/>
        </w:rPr>
        <w:t>J</w:t>
      </w:r>
      <w:r w:rsidRPr="0022168A">
        <w:rPr>
          <w:rFonts w:ascii="Times New Roman" w:hAnsi="Times New Roman" w:hint="eastAsia"/>
          <w:b/>
          <w:color w:val="FFFFFF" w:themeColor="background1"/>
          <w:w w:val="90"/>
          <w:szCs w:val="21"/>
          <w:highlight w:val="black"/>
        </w:rPr>
        <w:t>i</w:t>
      </w:r>
      <w:r w:rsidRPr="0022168A">
        <w:rPr>
          <w:rFonts w:ascii="Times New Roman" w:hAnsi="Times New Roman" w:hint="eastAsia"/>
          <w:b/>
          <w:w w:val="90"/>
          <w:szCs w:val="21"/>
        </w:rPr>
        <w:t>anrong</w:t>
      </w:r>
      <w:proofErr w:type="spellEnd"/>
      <w:r w:rsidRPr="0022168A">
        <w:rPr>
          <w:rFonts w:ascii="Times New Roman" w:hAnsi="Times New Roman" w:hint="eastAsia"/>
          <w:b/>
          <w:w w:val="90"/>
          <w:szCs w:val="21"/>
        </w:rPr>
        <w:t xml:space="preserve"> Qiu</w:t>
      </w:r>
      <w:commentRangeStart w:id="2"/>
      <w:r w:rsidR="00E002F1" w:rsidRPr="0022168A">
        <w:rPr>
          <w:rFonts w:ascii="Times New Roman" w:hAnsi="Times New Roman"/>
          <w:b/>
          <w:w w:val="90"/>
          <w:szCs w:val="21"/>
        </w:rPr>
        <w:t xml:space="preserve"> </w:t>
      </w:r>
      <w:r w:rsidR="002C04FB" w:rsidRPr="0022168A">
        <w:rPr>
          <w:rFonts w:ascii="Times New Roman" w:hAnsi="Times New Roman"/>
          <w:b/>
          <w:w w:val="90"/>
          <w:szCs w:val="21"/>
        </w:rPr>
        <w:t>is</w:t>
      </w:r>
      <w:r w:rsidR="009A2ED3" w:rsidRPr="0022168A">
        <w:rPr>
          <w:rFonts w:ascii="Times New Roman" w:hAnsi="Times New Roman"/>
          <w:b/>
          <w:w w:val="90"/>
          <w:szCs w:val="21"/>
        </w:rPr>
        <w:t xml:space="preserve"> </w:t>
      </w:r>
      <w:r w:rsidR="002C04FB" w:rsidRPr="0022168A">
        <w:rPr>
          <w:rFonts w:ascii="Times New Roman" w:hAnsi="Times New Roman"/>
          <w:b/>
          <w:w w:val="90"/>
          <w:szCs w:val="21"/>
        </w:rPr>
        <w:t>a</w:t>
      </w:r>
      <w:r w:rsidR="009A2ED3" w:rsidRPr="0022168A">
        <w:rPr>
          <w:rFonts w:ascii="Times New Roman" w:hAnsi="Times New Roman"/>
          <w:b/>
          <w:w w:val="90"/>
          <w:szCs w:val="21"/>
        </w:rPr>
        <w:t xml:space="preserve"> </w:t>
      </w:r>
      <w:r w:rsidR="002C04FB" w:rsidRPr="0022168A">
        <w:rPr>
          <w:rFonts w:ascii="Times New Roman" w:hAnsi="Times New Roman"/>
          <w:b/>
          <w:w w:val="90"/>
          <w:szCs w:val="21"/>
        </w:rPr>
        <w:t>professor</w:t>
      </w:r>
      <w:r w:rsidR="009A2ED3" w:rsidRPr="0022168A">
        <w:rPr>
          <w:rFonts w:ascii="Times New Roman" w:hAnsi="Times New Roman"/>
          <w:b/>
          <w:w w:val="90"/>
          <w:szCs w:val="21"/>
        </w:rPr>
        <w:t xml:space="preserve"> </w:t>
      </w:r>
      <w:r w:rsidR="002C04FB" w:rsidRPr="0022168A">
        <w:rPr>
          <w:rFonts w:ascii="Times New Roman" w:hAnsi="Times New Roman"/>
          <w:b/>
          <w:w w:val="90"/>
          <w:szCs w:val="21"/>
        </w:rPr>
        <w:t>of</w:t>
      </w:r>
      <w:r w:rsidR="009A2ED3" w:rsidRPr="0022168A">
        <w:rPr>
          <w:rFonts w:ascii="Times New Roman" w:hAnsi="Times New Roman"/>
          <w:b/>
          <w:w w:val="90"/>
          <w:szCs w:val="21"/>
        </w:rPr>
        <w:t xml:space="preserve"> </w:t>
      </w:r>
      <w:r w:rsidRPr="0022168A">
        <w:rPr>
          <w:rFonts w:ascii="Times New Roman" w:hAnsi="Times New Roman" w:hint="eastAsia"/>
          <w:b/>
          <w:w w:val="90"/>
          <w:szCs w:val="21"/>
        </w:rPr>
        <w:t>Zhejiang University</w:t>
      </w:r>
      <w:r w:rsidR="002C04FB" w:rsidRPr="0022168A">
        <w:rPr>
          <w:rFonts w:ascii="Times New Roman" w:hAnsi="Times New Roman"/>
          <w:b/>
          <w:w w:val="90"/>
          <w:szCs w:val="21"/>
        </w:rPr>
        <w:t>,</w:t>
      </w:r>
      <w:r w:rsidR="009A2ED3" w:rsidRPr="0022168A">
        <w:rPr>
          <w:rFonts w:ascii="Times New Roman" w:hAnsi="Times New Roman"/>
          <w:b/>
          <w:w w:val="90"/>
          <w:szCs w:val="21"/>
        </w:rPr>
        <w:t xml:space="preserve"> </w:t>
      </w:r>
      <w:r w:rsidR="002C04FB" w:rsidRPr="0022168A">
        <w:rPr>
          <w:rFonts w:ascii="Times New Roman" w:hAnsi="Times New Roman"/>
          <w:b/>
          <w:w w:val="90"/>
          <w:szCs w:val="21"/>
        </w:rPr>
        <w:t>China.</w:t>
      </w:r>
      <w:commentRangeEnd w:id="2"/>
      <w:r w:rsidR="00E002F1" w:rsidRPr="0022168A">
        <w:rPr>
          <w:rFonts w:ascii="Times New Roman" w:hAnsi="Times New Roman"/>
          <w:b/>
          <w:w w:val="90"/>
        </w:rPr>
        <w:commentReference w:id="2"/>
      </w:r>
      <w:r w:rsidRPr="0022168A">
        <w:rPr>
          <w:rFonts w:ascii="Times New Roman" w:hAnsi="Times New Roman" w:hint="eastAsia"/>
          <w:b/>
          <w:w w:val="90"/>
          <w:szCs w:val="21"/>
        </w:rPr>
        <w:t xml:space="preserve"> He is fellow of Optica and the American Ceramic Society, academician of the European Academy of Sciences.</w:t>
      </w:r>
    </w:p>
    <w:p w14:paraId="28B4CE19" w14:textId="217EC586" w:rsidR="00110456" w:rsidRDefault="00110456">
      <w:pPr>
        <w:pStyle w:val="ad"/>
        <w:spacing w:before="0" w:beforeAutospacing="0" w:after="0" w:afterAutospacing="0" w:line="280" w:lineRule="exact"/>
        <w:contextualSpacing/>
        <w:rPr>
          <w:rFonts w:ascii="Times New Roman" w:eastAsiaTheme="minorEastAsia" w:hAnsi="Times New Roman" w:cs="Times New Roman"/>
          <w:w w:val="90"/>
          <w:kern w:val="2"/>
          <w:sz w:val="21"/>
          <w:szCs w:val="21"/>
          <w:lang w:eastAsia="zh-CN"/>
        </w:rPr>
      </w:pPr>
    </w:p>
    <w:p w14:paraId="3B535B5E" w14:textId="277C8D05" w:rsidR="00110456" w:rsidRPr="0022168A" w:rsidRDefault="00110456">
      <w:pPr>
        <w:spacing w:line="240" w:lineRule="exact"/>
        <w:outlineLvl w:val="0"/>
        <w:rPr>
          <w:rFonts w:ascii="Times New Roman" w:hAnsi="Times New Roman"/>
          <w:szCs w:val="21"/>
        </w:rPr>
      </w:pPr>
    </w:p>
    <w:sectPr w:rsidR="00110456" w:rsidRPr="0022168A" w:rsidSect="00110456">
      <w:headerReference w:type="default" r:id="rId11"/>
      <w:footerReference w:type="default" r:id="rId12"/>
      <w:pgSz w:w="9072" w:h="13892"/>
      <w:pgMar w:top="1018" w:right="851" w:bottom="1418" w:left="1418" w:header="851" w:footer="992" w:gutter="0"/>
      <w:pgNumType w:fmt="numberInDash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NTKO" w:date="2019-03-15T09:04:00Z" w:initials="l">
    <w:p w14:paraId="5FE537DC" w14:textId="77777777" w:rsidR="00E002F1" w:rsidRDefault="00E002F1">
      <w:pPr>
        <w:pStyle w:val="a4"/>
      </w:pPr>
      <w:r>
        <w:rPr>
          <w:rStyle w:val="af"/>
        </w:rPr>
        <w:annotationRef/>
      </w:r>
      <w:r>
        <w:t>Organization</w:t>
      </w:r>
      <w:r>
        <w:rPr>
          <w:rFonts w:hint="eastAsia"/>
        </w:rPr>
        <w:t xml:space="preserve"> (italic)</w:t>
      </w:r>
    </w:p>
  </w:comment>
  <w:comment w:id="1" w:author="NTKO" w:date="2019-03-15T09:05:00Z" w:initials="l">
    <w:p w14:paraId="665A6BE2" w14:textId="77777777" w:rsidR="00E002F1" w:rsidRDefault="00E002F1">
      <w:pPr>
        <w:pStyle w:val="a4"/>
      </w:pPr>
      <w:r>
        <w:rPr>
          <w:rStyle w:val="af"/>
        </w:rPr>
        <w:annotationRef/>
      </w:r>
      <w:r>
        <w:t>A</w:t>
      </w:r>
      <w:r>
        <w:rPr>
          <w:rFonts w:hint="eastAsia"/>
        </w:rPr>
        <w:t xml:space="preserve">bstract </w:t>
      </w:r>
      <w:r>
        <w:t>C</w:t>
      </w:r>
      <w:r>
        <w:rPr>
          <w:rFonts w:hint="eastAsia"/>
        </w:rPr>
        <w:t>ontent</w:t>
      </w:r>
    </w:p>
  </w:comment>
  <w:comment w:id="2" w:author="NTKO" w:date="2019-03-15T09:06:00Z" w:initials="l">
    <w:p w14:paraId="35E9B570" w14:textId="77777777" w:rsidR="00E002F1" w:rsidRDefault="00E002F1">
      <w:pPr>
        <w:pStyle w:val="a4"/>
      </w:pPr>
      <w:r>
        <w:rPr>
          <w:rStyle w:val="af"/>
        </w:rPr>
        <w:annotationRef/>
      </w:r>
      <w:r>
        <w:t>S</w:t>
      </w:r>
      <w:r>
        <w:rPr>
          <w:rFonts w:hint="eastAsia"/>
        </w:rPr>
        <w:t xml:space="preserve">hort </w:t>
      </w:r>
      <w:r>
        <w:t>Bio (No more than 300 words)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FE537DC" w15:done="0"/>
  <w15:commentEx w15:paraId="665A6BE2" w15:done="0"/>
  <w15:commentEx w15:paraId="35E9B57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FE537DC" w16cid:durableId="5FE537DC"/>
  <w16cid:commentId w16cid:paraId="665A6BE2" w16cid:durableId="665A6BE2"/>
  <w16cid:commentId w16cid:paraId="35E9B570" w16cid:durableId="35E9B57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0B1BE0" w14:textId="77777777" w:rsidR="00EC6221" w:rsidRDefault="00EC6221" w:rsidP="00110456">
      <w:r>
        <w:separator/>
      </w:r>
    </w:p>
  </w:endnote>
  <w:endnote w:type="continuationSeparator" w:id="0">
    <w:p w14:paraId="11DDE252" w14:textId="77777777" w:rsidR="00EC6221" w:rsidRDefault="00EC6221" w:rsidP="00110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dvOTea1a7398">
    <w:altName w:val="宋体"/>
    <w:charset w:val="86"/>
    <w:family w:val="auto"/>
    <w:pitch w:val="default"/>
    <w:sig w:usb0="00000000" w:usb1="0000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EEA9E" w14:textId="77777777" w:rsidR="00110456" w:rsidRDefault="00110456">
    <w:pPr>
      <w:pStyle w:val="a9"/>
      <w:jc w:val="right"/>
    </w:pPr>
    <w:r>
      <w:fldChar w:fldCharType="begin"/>
    </w:r>
    <w:r w:rsidR="002C04FB">
      <w:instrText>PAGE   \* MERGEFORMAT</w:instrText>
    </w:r>
    <w:r>
      <w:fldChar w:fldCharType="separate"/>
    </w:r>
    <w:r w:rsidR="009A2ED3" w:rsidRPr="009A2ED3">
      <w:rPr>
        <w:noProof/>
        <w:lang w:val="zh-CN"/>
      </w:rPr>
      <w:t>-</w:t>
    </w:r>
    <w:r w:rsidR="009A2ED3">
      <w:rPr>
        <w:noProof/>
      </w:rPr>
      <w:t xml:space="preserve"> 1 -</w:t>
    </w:r>
    <w:r>
      <w:fldChar w:fldCharType="end"/>
    </w:r>
  </w:p>
  <w:p w14:paraId="29DB7EF9" w14:textId="77777777" w:rsidR="00110456" w:rsidRDefault="0011045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FF829" w14:textId="77777777" w:rsidR="00EC6221" w:rsidRDefault="00EC6221" w:rsidP="00110456">
      <w:r>
        <w:separator/>
      </w:r>
    </w:p>
  </w:footnote>
  <w:footnote w:type="continuationSeparator" w:id="0">
    <w:p w14:paraId="3F73F2A8" w14:textId="77777777" w:rsidR="00EC6221" w:rsidRDefault="00EC6221" w:rsidP="001104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3782E" w14:textId="6A7E6AAC" w:rsidR="00110456" w:rsidRDefault="00067343">
    <w:pPr>
      <w:pStyle w:val="ab"/>
    </w:pPr>
    <w:r>
      <w:rPr>
        <w:noProof/>
      </w:rPr>
      <w:drawing>
        <wp:anchor distT="0" distB="0" distL="114300" distR="114300" simplePos="0" relativeHeight="1024" behindDoc="0" locked="0" layoutInCell="1" allowOverlap="1" wp14:anchorId="601EA603" wp14:editId="1FB7D54B">
          <wp:simplePos x="0" y="0"/>
          <wp:positionH relativeFrom="margin">
            <wp:posOffset>3490595</wp:posOffset>
          </wp:positionH>
          <wp:positionV relativeFrom="paragraph">
            <wp:posOffset>-216535</wp:posOffset>
          </wp:positionV>
          <wp:extent cx="809625" cy="349250"/>
          <wp:effectExtent l="0" t="0" r="9525" b="0"/>
          <wp:wrapNone/>
          <wp:docPr id="1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349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NTKO">
    <w15:presenceInfo w15:providerId="None" w15:userId="NTK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F3D"/>
    <w:rsid w:val="00021B4C"/>
    <w:rsid w:val="0003479A"/>
    <w:rsid w:val="00060120"/>
    <w:rsid w:val="00067343"/>
    <w:rsid w:val="00110456"/>
    <w:rsid w:val="00183CD6"/>
    <w:rsid w:val="001A22C7"/>
    <w:rsid w:val="0022168A"/>
    <w:rsid w:val="0026535C"/>
    <w:rsid w:val="002B6185"/>
    <w:rsid w:val="002C04FB"/>
    <w:rsid w:val="002E4865"/>
    <w:rsid w:val="0033595C"/>
    <w:rsid w:val="00393B48"/>
    <w:rsid w:val="003C7BE6"/>
    <w:rsid w:val="00404D43"/>
    <w:rsid w:val="00466898"/>
    <w:rsid w:val="00473DC4"/>
    <w:rsid w:val="004876EA"/>
    <w:rsid w:val="004879E9"/>
    <w:rsid w:val="004905A6"/>
    <w:rsid w:val="004E52B7"/>
    <w:rsid w:val="00511090"/>
    <w:rsid w:val="00565CE0"/>
    <w:rsid w:val="005803CD"/>
    <w:rsid w:val="00584E5E"/>
    <w:rsid w:val="005F37C4"/>
    <w:rsid w:val="00631F6D"/>
    <w:rsid w:val="00694E36"/>
    <w:rsid w:val="006B5CC5"/>
    <w:rsid w:val="006C1B10"/>
    <w:rsid w:val="0077463B"/>
    <w:rsid w:val="00791ED8"/>
    <w:rsid w:val="007B6636"/>
    <w:rsid w:val="00807566"/>
    <w:rsid w:val="008C7FC6"/>
    <w:rsid w:val="00906B0E"/>
    <w:rsid w:val="00930E39"/>
    <w:rsid w:val="0094269C"/>
    <w:rsid w:val="009434C3"/>
    <w:rsid w:val="009548FE"/>
    <w:rsid w:val="009A2ED3"/>
    <w:rsid w:val="009C6F3D"/>
    <w:rsid w:val="00A762EC"/>
    <w:rsid w:val="00AB76A6"/>
    <w:rsid w:val="00AD170D"/>
    <w:rsid w:val="00AD7D5B"/>
    <w:rsid w:val="00AE4B5B"/>
    <w:rsid w:val="00B1014E"/>
    <w:rsid w:val="00B45166"/>
    <w:rsid w:val="00B60DF6"/>
    <w:rsid w:val="00B85C02"/>
    <w:rsid w:val="00BD2324"/>
    <w:rsid w:val="00C4134A"/>
    <w:rsid w:val="00C71B61"/>
    <w:rsid w:val="00CA3C0E"/>
    <w:rsid w:val="00D11B73"/>
    <w:rsid w:val="00D56D82"/>
    <w:rsid w:val="00D91A34"/>
    <w:rsid w:val="00DD0520"/>
    <w:rsid w:val="00DD709A"/>
    <w:rsid w:val="00E002F1"/>
    <w:rsid w:val="00E30339"/>
    <w:rsid w:val="00E66C0D"/>
    <w:rsid w:val="00E87B6C"/>
    <w:rsid w:val="00EC6221"/>
    <w:rsid w:val="00EC7B58"/>
    <w:rsid w:val="00F3729C"/>
    <w:rsid w:val="00F63910"/>
    <w:rsid w:val="00FA1380"/>
    <w:rsid w:val="00FC16C2"/>
    <w:rsid w:val="237348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7B0DA05"/>
  <w15:docId w15:val="{5F460ACA-822A-4FEE-8562-2B2A8BAA6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qFormat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locked="1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045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semiHidden/>
    <w:rsid w:val="00110456"/>
    <w:rPr>
      <w:b/>
      <w:bCs/>
    </w:rPr>
  </w:style>
  <w:style w:type="paragraph" w:styleId="a4">
    <w:name w:val="annotation text"/>
    <w:basedOn w:val="a"/>
    <w:link w:val="a6"/>
    <w:uiPriority w:val="99"/>
    <w:semiHidden/>
    <w:qFormat/>
    <w:rsid w:val="00110456"/>
    <w:pPr>
      <w:jc w:val="left"/>
    </w:pPr>
  </w:style>
  <w:style w:type="paragraph" w:styleId="a7">
    <w:name w:val="Balloon Text"/>
    <w:basedOn w:val="a"/>
    <w:link w:val="a8"/>
    <w:uiPriority w:val="99"/>
    <w:semiHidden/>
    <w:rsid w:val="00110456"/>
    <w:rPr>
      <w:sz w:val="18"/>
      <w:szCs w:val="18"/>
    </w:rPr>
  </w:style>
  <w:style w:type="paragraph" w:styleId="a9">
    <w:name w:val="footer"/>
    <w:basedOn w:val="a"/>
    <w:link w:val="aa"/>
    <w:uiPriority w:val="99"/>
    <w:qFormat/>
    <w:rsid w:val="001104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qFormat/>
    <w:rsid w:val="001104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uiPriority w:val="99"/>
    <w:rsid w:val="00110456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  <w:lang w:eastAsia="ja-JP"/>
    </w:rPr>
  </w:style>
  <w:style w:type="character" w:styleId="ae">
    <w:name w:val="Strong"/>
    <w:basedOn w:val="a0"/>
    <w:uiPriority w:val="99"/>
    <w:qFormat/>
    <w:rsid w:val="00110456"/>
    <w:rPr>
      <w:rFonts w:cs="Times New Roman"/>
      <w:b/>
    </w:rPr>
  </w:style>
  <w:style w:type="character" w:styleId="af">
    <w:name w:val="annotation reference"/>
    <w:basedOn w:val="a0"/>
    <w:uiPriority w:val="99"/>
    <w:semiHidden/>
    <w:rsid w:val="00110456"/>
    <w:rPr>
      <w:rFonts w:cs="Times New Roman"/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  <w:locked/>
    <w:rsid w:val="00110456"/>
    <w:rPr>
      <w:rFonts w:cs="Times New Roman"/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locked/>
    <w:rsid w:val="00110456"/>
    <w:rPr>
      <w:rFonts w:cs="Times New Roman"/>
      <w:sz w:val="18"/>
      <w:szCs w:val="18"/>
    </w:rPr>
  </w:style>
  <w:style w:type="character" w:customStyle="1" w:styleId="a6">
    <w:name w:val="批注文字 字符"/>
    <w:basedOn w:val="a0"/>
    <w:link w:val="a4"/>
    <w:uiPriority w:val="99"/>
    <w:semiHidden/>
    <w:qFormat/>
    <w:locked/>
    <w:rsid w:val="00110456"/>
    <w:rPr>
      <w:rFonts w:ascii="Calibri" w:hAnsi="Calibri" w:cs="Times New Roman"/>
    </w:rPr>
  </w:style>
  <w:style w:type="character" w:customStyle="1" w:styleId="a5">
    <w:name w:val="批注主题 字符"/>
    <w:basedOn w:val="a6"/>
    <w:link w:val="a3"/>
    <w:uiPriority w:val="99"/>
    <w:semiHidden/>
    <w:qFormat/>
    <w:locked/>
    <w:rsid w:val="00110456"/>
    <w:rPr>
      <w:rFonts w:ascii="Calibri" w:hAnsi="Calibri" w:cs="Times New Roman"/>
      <w:b/>
      <w:bCs/>
    </w:rPr>
  </w:style>
  <w:style w:type="character" w:customStyle="1" w:styleId="a8">
    <w:name w:val="批注框文本 字符"/>
    <w:basedOn w:val="a0"/>
    <w:link w:val="a7"/>
    <w:uiPriority w:val="99"/>
    <w:semiHidden/>
    <w:locked/>
    <w:rsid w:val="00110456"/>
    <w:rPr>
      <w:rFonts w:ascii="Calibri" w:hAnsi="Calibri" w:cs="Times New Roman"/>
      <w:sz w:val="18"/>
      <w:szCs w:val="18"/>
    </w:rPr>
  </w:style>
  <w:style w:type="paragraph" w:customStyle="1" w:styleId="1">
    <w:name w:val="修订1"/>
    <w:hidden/>
    <w:uiPriority w:val="99"/>
    <w:semiHidden/>
    <w:qFormat/>
    <w:rsid w:val="00110456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163</Words>
  <Characters>930</Characters>
  <Application>Microsoft Office Word</Application>
  <DocSecurity>0</DocSecurity>
  <Lines>7</Lines>
  <Paragraphs>2</Paragraphs>
  <ScaleCrop>false</ScaleCrop>
  <Company>Microsoft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张光</dc:creator>
  <cp:lastModifiedBy>建荣 邱</cp:lastModifiedBy>
  <cp:revision>2</cp:revision>
  <dcterms:created xsi:type="dcterms:W3CDTF">2025-01-25T02:06:00Z</dcterms:created>
  <dcterms:modified xsi:type="dcterms:W3CDTF">2025-01-25T02:06:00Z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